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18" w:rsidRDefault="00020418" w:rsidP="00A5448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vi-VN"/>
        </w:rPr>
        <w:t>ĐỀ CƯƠNG</w:t>
      </w:r>
    </w:p>
    <w:p w:rsidR="004841F2" w:rsidRPr="004841F2" w:rsidRDefault="003F235C" w:rsidP="00A5448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F2">
        <w:rPr>
          <w:rFonts w:ascii="Times New Roman" w:hAnsi="Times New Roman" w:cs="Times New Roman"/>
          <w:b/>
          <w:sz w:val="28"/>
          <w:szCs w:val="28"/>
        </w:rPr>
        <w:t xml:space="preserve">ÔN THI TỐT NGHIỆP MÔN LUẬT ĐẤT ĐAI </w:t>
      </w:r>
    </w:p>
    <w:p w:rsidR="003A5F2C" w:rsidRDefault="003A5F2C" w:rsidP="00A5448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F7B" w:rsidRPr="004841F2" w:rsidRDefault="00D11F7B" w:rsidP="00D11F7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Nội dung ôn tập</w:t>
      </w:r>
    </w:p>
    <w:p w:rsidR="004D0BAE" w:rsidRPr="00A5448B" w:rsidRDefault="00D9381A" w:rsidP="00A5448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8B">
        <w:rPr>
          <w:rFonts w:ascii="Times New Roman" w:hAnsi="Times New Roman" w:cs="Times New Roman"/>
          <w:b/>
          <w:sz w:val="28"/>
          <w:szCs w:val="28"/>
        </w:rPr>
        <w:t>BÀI 1</w:t>
      </w:r>
    </w:p>
    <w:p w:rsidR="003F235C" w:rsidRPr="00A5448B" w:rsidRDefault="00D9381A" w:rsidP="00A5448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8B">
        <w:rPr>
          <w:rFonts w:ascii="Times New Roman" w:hAnsi="Times New Roman" w:cs="Times New Roman"/>
          <w:b/>
          <w:sz w:val="28"/>
          <w:szCs w:val="28"/>
        </w:rPr>
        <w:t>KHÁI NIỆM LUẬT ĐẤT ĐAI</w:t>
      </w:r>
    </w:p>
    <w:p w:rsidR="003F235C" w:rsidRPr="004841F2" w:rsidRDefault="003F235C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F2">
        <w:rPr>
          <w:rFonts w:ascii="Times New Roman" w:hAnsi="Times New Roman" w:cs="Times New Roman"/>
          <w:sz w:val="28"/>
          <w:szCs w:val="28"/>
        </w:rPr>
        <w:t xml:space="preserve">1. </w:t>
      </w:r>
      <w:r w:rsidR="00020418">
        <w:rPr>
          <w:rFonts w:ascii="Times New Roman" w:hAnsi="Times New Roman" w:cs="Times New Roman"/>
          <w:sz w:val="28"/>
          <w:szCs w:val="28"/>
          <w:lang w:val="vi-VN"/>
        </w:rPr>
        <w:t xml:space="preserve">Chế độ </w:t>
      </w:r>
      <w:r w:rsidR="007B4CC4">
        <w:rPr>
          <w:rFonts w:ascii="Times New Roman" w:hAnsi="Times New Roman" w:cs="Times New Roman"/>
          <w:sz w:val="28"/>
          <w:szCs w:val="28"/>
          <w:lang w:val="vi-VN"/>
        </w:rPr>
        <w:t>s</w:t>
      </w:r>
      <w:r w:rsidRPr="004841F2">
        <w:rPr>
          <w:rFonts w:ascii="Times New Roman" w:hAnsi="Times New Roman" w:cs="Times New Roman"/>
          <w:sz w:val="28"/>
          <w:szCs w:val="28"/>
        </w:rPr>
        <w:t>ở hữu</w:t>
      </w:r>
      <w:r w:rsidR="00020418">
        <w:rPr>
          <w:rFonts w:ascii="Times New Roman" w:hAnsi="Times New Roman" w:cs="Times New Roman"/>
          <w:sz w:val="28"/>
          <w:szCs w:val="28"/>
          <w:lang w:val="vi-VN"/>
        </w:rPr>
        <w:t xml:space="preserve"> toàn dân đối với</w:t>
      </w:r>
      <w:r w:rsidRPr="004841F2">
        <w:rPr>
          <w:rFonts w:ascii="Times New Roman" w:hAnsi="Times New Roman" w:cs="Times New Roman"/>
          <w:sz w:val="28"/>
          <w:szCs w:val="28"/>
        </w:rPr>
        <w:t xml:space="preserve"> đất đai</w:t>
      </w:r>
    </w:p>
    <w:p w:rsidR="003F235C" w:rsidRPr="004841F2" w:rsidRDefault="003F235C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F2">
        <w:rPr>
          <w:rFonts w:ascii="Times New Roman" w:hAnsi="Times New Roman" w:cs="Times New Roman"/>
          <w:sz w:val="28"/>
          <w:szCs w:val="28"/>
        </w:rPr>
        <w:t>1.1</w:t>
      </w:r>
      <w:r w:rsidR="004B7C59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4841F2">
        <w:rPr>
          <w:rFonts w:ascii="Times New Roman" w:hAnsi="Times New Roman" w:cs="Times New Roman"/>
          <w:sz w:val="28"/>
          <w:szCs w:val="28"/>
        </w:rPr>
        <w:t xml:space="preserve"> Khái niệm</w:t>
      </w:r>
    </w:p>
    <w:p w:rsidR="003F235C" w:rsidRPr="004B7C59" w:rsidRDefault="003F235C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41F2">
        <w:rPr>
          <w:rFonts w:ascii="Times New Roman" w:hAnsi="Times New Roman" w:cs="Times New Roman"/>
          <w:sz w:val="28"/>
          <w:szCs w:val="28"/>
        </w:rPr>
        <w:t>1.2</w:t>
      </w:r>
      <w:r w:rsidR="004B7C59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4841F2">
        <w:rPr>
          <w:rFonts w:ascii="Times New Roman" w:hAnsi="Times New Roman" w:cs="Times New Roman"/>
          <w:sz w:val="28"/>
          <w:szCs w:val="28"/>
        </w:rPr>
        <w:t xml:space="preserve"> </w:t>
      </w:r>
      <w:r w:rsidR="004B7C59">
        <w:rPr>
          <w:rFonts w:ascii="Times New Roman" w:hAnsi="Times New Roman" w:cs="Times New Roman"/>
          <w:sz w:val="28"/>
          <w:szCs w:val="28"/>
          <w:lang w:val="vi-VN"/>
        </w:rPr>
        <w:t xml:space="preserve">Đặc trưng </w:t>
      </w:r>
      <w:r w:rsidR="007B4CC4">
        <w:rPr>
          <w:rFonts w:ascii="Times New Roman" w:hAnsi="Times New Roman" w:cs="Times New Roman"/>
          <w:sz w:val="28"/>
          <w:szCs w:val="28"/>
          <w:lang w:val="vi-VN"/>
        </w:rPr>
        <w:t>chế độ sở hữu toàn dân</w:t>
      </w:r>
    </w:p>
    <w:p w:rsidR="003F235C" w:rsidRPr="004841F2" w:rsidRDefault="003F235C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F2">
        <w:rPr>
          <w:rFonts w:ascii="Times New Roman" w:hAnsi="Times New Roman" w:cs="Times New Roman"/>
          <w:sz w:val="28"/>
          <w:szCs w:val="28"/>
        </w:rPr>
        <w:t>2. Khái niệm Luật Đất đai</w:t>
      </w:r>
    </w:p>
    <w:p w:rsidR="003F235C" w:rsidRDefault="003F235C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41F2">
        <w:rPr>
          <w:rFonts w:ascii="Times New Roman" w:hAnsi="Times New Roman" w:cs="Times New Roman"/>
          <w:sz w:val="28"/>
          <w:szCs w:val="28"/>
        </w:rPr>
        <w:t>2.1 Khái niệm</w:t>
      </w:r>
    </w:p>
    <w:p w:rsidR="005402D2" w:rsidRPr="005402D2" w:rsidRDefault="005402D2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2.2. Đối tượng, phương pháp điều chỉnh</w:t>
      </w:r>
    </w:p>
    <w:p w:rsidR="003F235C" w:rsidRPr="00A5448B" w:rsidRDefault="003F235C" w:rsidP="00A5448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1F2">
        <w:rPr>
          <w:rFonts w:ascii="Times New Roman" w:hAnsi="Times New Roman" w:cs="Times New Roman"/>
          <w:sz w:val="28"/>
          <w:szCs w:val="28"/>
        </w:rPr>
        <w:t>2.2</w:t>
      </w:r>
      <w:r w:rsidR="005402D2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4841F2">
        <w:rPr>
          <w:rFonts w:ascii="Times New Roman" w:hAnsi="Times New Roman" w:cs="Times New Roman"/>
          <w:sz w:val="28"/>
          <w:szCs w:val="28"/>
        </w:rPr>
        <w:t xml:space="preserve"> Quá trình phát triển</w:t>
      </w:r>
    </w:p>
    <w:p w:rsidR="00A5448B" w:rsidRPr="00A5448B" w:rsidRDefault="003F235C" w:rsidP="00A5448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8B">
        <w:rPr>
          <w:rFonts w:ascii="Times New Roman" w:hAnsi="Times New Roman" w:cs="Times New Roman"/>
          <w:b/>
          <w:sz w:val="28"/>
          <w:szCs w:val="28"/>
        </w:rPr>
        <w:t xml:space="preserve">Bài 2 </w:t>
      </w:r>
    </w:p>
    <w:p w:rsidR="003F235C" w:rsidRPr="00A5448B" w:rsidRDefault="00D9381A" w:rsidP="00A5448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8B">
        <w:rPr>
          <w:rFonts w:ascii="Times New Roman" w:hAnsi="Times New Roman" w:cs="Times New Roman"/>
          <w:b/>
          <w:sz w:val="28"/>
          <w:szCs w:val="28"/>
        </w:rPr>
        <w:t>QUAN HỆ PHÁP LUẬT ĐẤT ĐAI</w:t>
      </w:r>
    </w:p>
    <w:p w:rsidR="003F235C" w:rsidRDefault="003F235C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F2">
        <w:rPr>
          <w:rFonts w:ascii="Times New Roman" w:hAnsi="Times New Roman" w:cs="Times New Roman"/>
          <w:sz w:val="28"/>
          <w:szCs w:val="28"/>
        </w:rPr>
        <w:t>1. Chủ thể</w:t>
      </w:r>
    </w:p>
    <w:p w:rsidR="00D11F7B" w:rsidRDefault="00D11F7B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1.1. Chủ thể sở hữu</w:t>
      </w:r>
      <w:r w:rsidR="004E1D4D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quản lý</w:t>
      </w:r>
    </w:p>
    <w:p w:rsidR="002A42BF" w:rsidRDefault="002A42BF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Cơ quan thực hiện quyền chủ sở hữu</w:t>
      </w:r>
    </w:p>
    <w:p w:rsidR="002A42BF" w:rsidRDefault="002A42BF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Cơ quan quản lý có thẩm quyền chung</w:t>
      </w:r>
    </w:p>
    <w:p w:rsidR="002A42BF" w:rsidRDefault="002A42BF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Cơ quan có thẩm quyền riêng</w:t>
      </w:r>
    </w:p>
    <w:p w:rsidR="002A42BF" w:rsidRPr="002A42BF" w:rsidRDefault="002A42BF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Các cơ quan khác</w:t>
      </w:r>
    </w:p>
    <w:p w:rsidR="00D11F7B" w:rsidRDefault="00D11F7B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1D4D">
        <w:rPr>
          <w:rFonts w:ascii="Times New Roman" w:hAnsi="Times New Roman" w:cs="Times New Roman"/>
          <w:sz w:val="28"/>
          <w:szCs w:val="28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</w:rPr>
        <w:t>. Chủ thể sử dụng đất</w:t>
      </w:r>
    </w:p>
    <w:p w:rsidR="004E1D4D" w:rsidRDefault="004E1D4D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Lưu ý:</w:t>
      </w:r>
    </w:p>
    <w:p w:rsidR="004E1D4D" w:rsidRDefault="004E1D4D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+ Hộ gia đình </w:t>
      </w:r>
    </w:p>
    <w:p w:rsidR="004E1D4D" w:rsidRDefault="004E1D4D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>+ Tổ chức kinh tế</w:t>
      </w:r>
    </w:p>
    <w:p w:rsidR="004E1D4D" w:rsidRDefault="004E1D4D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+ Người Việt Nam định cư ở nước ngoài</w:t>
      </w:r>
    </w:p>
    <w:p w:rsidR="004E1D4D" w:rsidRPr="004E1D4D" w:rsidRDefault="004E1D4D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+ Doanh nghiệp có vốn đầu tư nước ngoài</w:t>
      </w:r>
    </w:p>
    <w:p w:rsidR="00D11F7B" w:rsidRPr="004841F2" w:rsidRDefault="004E1D4D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1.3</w:t>
      </w:r>
      <w:r w:rsidR="00D11F7B">
        <w:rPr>
          <w:rFonts w:ascii="Times New Roman" w:hAnsi="Times New Roman" w:cs="Times New Roman"/>
          <w:sz w:val="28"/>
          <w:szCs w:val="28"/>
        </w:rPr>
        <w:t>.Chủ thể khác</w:t>
      </w:r>
    </w:p>
    <w:p w:rsidR="003F235C" w:rsidRDefault="003F235C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F2">
        <w:rPr>
          <w:rFonts w:ascii="Times New Roman" w:hAnsi="Times New Roman" w:cs="Times New Roman"/>
          <w:sz w:val="28"/>
          <w:szCs w:val="28"/>
        </w:rPr>
        <w:t>2. Khách thể</w:t>
      </w:r>
    </w:p>
    <w:p w:rsidR="00D11F7B" w:rsidRDefault="00D11F7B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Khái niệm</w:t>
      </w:r>
    </w:p>
    <w:p w:rsidR="00D11F7B" w:rsidRDefault="00D11F7B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2.2. Phân loại đất</w:t>
      </w:r>
    </w:p>
    <w:p w:rsidR="00FD5738" w:rsidRDefault="00FD5738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Nhóm đất nông nghiệp</w:t>
      </w:r>
    </w:p>
    <w:p w:rsidR="00FD5738" w:rsidRDefault="00FD5738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Nhóm đất phi nông nghiệp</w:t>
      </w:r>
    </w:p>
    <w:p w:rsidR="00FD5738" w:rsidRPr="00FD5738" w:rsidRDefault="00FD5738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Nhóm đất chưa sử dụng</w:t>
      </w:r>
    </w:p>
    <w:p w:rsidR="003F235C" w:rsidRPr="004841F2" w:rsidRDefault="003F235C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F2">
        <w:rPr>
          <w:rFonts w:ascii="Times New Roman" w:hAnsi="Times New Roman" w:cs="Times New Roman"/>
          <w:sz w:val="28"/>
          <w:szCs w:val="28"/>
        </w:rPr>
        <w:t>3. Quyền và nghĩa vụ của chủ thể</w:t>
      </w:r>
    </w:p>
    <w:p w:rsidR="00A5448B" w:rsidRPr="00A5448B" w:rsidRDefault="003F235C" w:rsidP="00A5448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8B">
        <w:rPr>
          <w:rFonts w:ascii="Times New Roman" w:hAnsi="Times New Roman" w:cs="Times New Roman"/>
          <w:b/>
          <w:sz w:val="28"/>
          <w:szCs w:val="28"/>
        </w:rPr>
        <w:t xml:space="preserve">Bài 3 </w:t>
      </w:r>
    </w:p>
    <w:p w:rsidR="003F235C" w:rsidRPr="00A5448B" w:rsidRDefault="00827B60" w:rsidP="00A5448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8B">
        <w:rPr>
          <w:rFonts w:ascii="Times New Roman" w:hAnsi="Times New Roman" w:cs="Times New Roman"/>
          <w:b/>
          <w:sz w:val="28"/>
          <w:szCs w:val="28"/>
        </w:rPr>
        <w:t>QUẢN LÝ THÔNG TIN DỮ LIỆU VÀ TÀI CHÍNH VỀ ĐẤT ĐAI</w:t>
      </w:r>
    </w:p>
    <w:p w:rsidR="003F235C" w:rsidRDefault="003F235C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41F2">
        <w:rPr>
          <w:rFonts w:ascii="Times New Roman" w:hAnsi="Times New Roman" w:cs="Times New Roman"/>
          <w:sz w:val="28"/>
          <w:szCs w:val="28"/>
        </w:rPr>
        <w:t xml:space="preserve">1. Đăng ký </w:t>
      </w:r>
      <w:r w:rsidR="00310A00">
        <w:rPr>
          <w:rFonts w:ascii="Times New Roman" w:hAnsi="Times New Roman" w:cs="Times New Roman"/>
          <w:sz w:val="28"/>
          <w:szCs w:val="28"/>
          <w:lang w:val="vi-VN"/>
        </w:rPr>
        <w:t>đất đai, nhà ở và tài sài khác gắn liền với đất</w:t>
      </w:r>
    </w:p>
    <w:p w:rsidR="00310A00" w:rsidRDefault="00310A00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Đăng ký đất đai là bắt buộc</w:t>
      </w:r>
    </w:p>
    <w:p w:rsidR="00310A00" w:rsidRDefault="00310A00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Các trường hợp đăng ký đất đai:</w:t>
      </w:r>
    </w:p>
    <w:p w:rsidR="00310A00" w:rsidRDefault="00310A00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+ Đăng ký lần đầu</w:t>
      </w:r>
    </w:p>
    <w:p w:rsidR="00310A00" w:rsidRDefault="00310A00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+ Đăng ký biến động</w:t>
      </w:r>
    </w:p>
    <w:p w:rsidR="00310A00" w:rsidRPr="00310A00" w:rsidRDefault="00310A00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Cơ quan thực hiện đăng ký: Văn phòng đăng ký đất đai</w:t>
      </w:r>
    </w:p>
    <w:p w:rsidR="003F235C" w:rsidRDefault="003F235C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F2">
        <w:rPr>
          <w:rFonts w:ascii="Times New Roman" w:hAnsi="Times New Roman" w:cs="Times New Roman"/>
          <w:sz w:val="28"/>
          <w:szCs w:val="28"/>
        </w:rPr>
        <w:t>2. Giá đất</w:t>
      </w:r>
    </w:p>
    <w:p w:rsidR="00D11F7B" w:rsidRDefault="00D11F7B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2.1. Giá đất nhà nước</w:t>
      </w:r>
    </w:p>
    <w:p w:rsidR="00154B1F" w:rsidRDefault="00154B1F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+ Khung giá đất của Chính phủ (Đ113)</w:t>
      </w:r>
    </w:p>
    <w:p w:rsidR="00154B1F" w:rsidRDefault="00154B1F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+ Bảng giá đất (Khoản 1-2 Điều 114)</w:t>
      </w:r>
    </w:p>
    <w:p w:rsidR="00154B1F" w:rsidRPr="00154B1F" w:rsidRDefault="00154B1F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+ Giá đất cụ thể (khoản 3-4 Điều 114)</w:t>
      </w:r>
    </w:p>
    <w:p w:rsidR="00D11F7B" w:rsidRDefault="00D11F7B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2.2. Giá thị trường</w:t>
      </w:r>
    </w:p>
    <w:p w:rsidR="007928DD" w:rsidRPr="007928DD" w:rsidRDefault="007928DD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>Lưu ý: Đấu giá quyền sử dụng đất (Đ118)</w:t>
      </w:r>
    </w:p>
    <w:p w:rsidR="004D0BAE" w:rsidRPr="00A5448B" w:rsidRDefault="003F235C" w:rsidP="00A5448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8B">
        <w:rPr>
          <w:rFonts w:ascii="Times New Roman" w:hAnsi="Times New Roman" w:cs="Times New Roman"/>
          <w:b/>
          <w:sz w:val="28"/>
          <w:szCs w:val="28"/>
        </w:rPr>
        <w:t xml:space="preserve">Bài 4 </w:t>
      </w:r>
    </w:p>
    <w:p w:rsidR="003F235C" w:rsidRPr="00A5448B" w:rsidRDefault="00827B60" w:rsidP="00A5448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8B">
        <w:rPr>
          <w:rFonts w:ascii="Times New Roman" w:hAnsi="Times New Roman" w:cs="Times New Roman"/>
          <w:b/>
          <w:sz w:val="28"/>
          <w:szCs w:val="28"/>
        </w:rPr>
        <w:t>ĐIỀU PHỐI ĐẤT ĐAI</w:t>
      </w:r>
    </w:p>
    <w:p w:rsidR="00D11F7B" w:rsidRDefault="003F235C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41F2">
        <w:rPr>
          <w:rFonts w:ascii="Times New Roman" w:hAnsi="Times New Roman" w:cs="Times New Roman"/>
          <w:sz w:val="28"/>
          <w:szCs w:val="28"/>
        </w:rPr>
        <w:t>1.</w:t>
      </w:r>
      <w:r w:rsidR="00D11F7B">
        <w:rPr>
          <w:rFonts w:ascii="Times New Roman" w:hAnsi="Times New Roman" w:cs="Times New Roman"/>
          <w:sz w:val="28"/>
          <w:szCs w:val="28"/>
        </w:rPr>
        <w:t xml:space="preserve"> Quy hoạch, kế hoạch sử dụng đất</w:t>
      </w:r>
    </w:p>
    <w:p w:rsidR="008F1B94" w:rsidRPr="008F1B94" w:rsidRDefault="008F1B94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Lưu ý: Hạn chế cua rngười sử dụng đất trong khu quy hoạch (Điều 49)</w:t>
      </w:r>
    </w:p>
    <w:p w:rsidR="003F235C" w:rsidRDefault="00D11F7B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235C" w:rsidRPr="004841F2">
        <w:rPr>
          <w:rFonts w:ascii="Times New Roman" w:hAnsi="Times New Roman" w:cs="Times New Roman"/>
          <w:sz w:val="28"/>
          <w:szCs w:val="28"/>
        </w:rPr>
        <w:t xml:space="preserve"> Giao đất, cho thuê đất, Chuyển mục đích sử dụng đất</w:t>
      </w:r>
    </w:p>
    <w:p w:rsidR="00C16A4B" w:rsidRDefault="00C16A4B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Các trường hợp giao đất, cho thuê đất</w:t>
      </w:r>
    </w:p>
    <w:p w:rsidR="00C16A4B" w:rsidRDefault="00C16A4B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Các trường hợp chuyển mục đích sử dụng đất </w:t>
      </w:r>
    </w:p>
    <w:p w:rsidR="00C16A4B" w:rsidRDefault="00C16A4B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Thẩm quyền giao đất, cho thuê đất, cho phép chuyển mục đích sử dụng đất </w:t>
      </w:r>
    </w:p>
    <w:p w:rsidR="00C16A4B" w:rsidRPr="00C16A4B" w:rsidRDefault="00C16A4B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Căn cứ, điều kiện giao đất, cho thuê đất, cho phép chuyển mục đích sử dụng đất </w:t>
      </w:r>
    </w:p>
    <w:p w:rsidR="003F235C" w:rsidRDefault="00D11F7B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235C" w:rsidRPr="004841F2">
        <w:rPr>
          <w:rFonts w:ascii="Times New Roman" w:hAnsi="Times New Roman" w:cs="Times New Roman"/>
          <w:sz w:val="28"/>
          <w:szCs w:val="28"/>
        </w:rPr>
        <w:t xml:space="preserve">. Thu hồi đất và </w:t>
      </w:r>
      <w:r w:rsidR="004D0BAE" w:rsidRPr="004841F2">
        <w:rPr>
          <w:rFonts w:ascii="Times New Roman" w:hAnsi="Times New Roman" w:cs="Times New Roman"/>
          <w:sz w:val="28"/>
          <w:szCs w:val="28"/>
        </w:rPr>
        <w:t>bồi thường khi Nhà nước thu hồi đất</w:t>
      </w:r>
    </w:p>
    <w:p w:rsidR="00054F20" w:rsidRDefault="00054F20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Các trường hợp thu hồi đất (Đ61- Đ65)</w:t>
      </w:r>
    </w:p>
    <w:p w:rsidR="00054F20" w:rsidRPr="00054F20" w:rsidRDefault="00054F20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Điều kiện bồi thường về đất (Điều 75, Điều 82)</w:t>
      </w:r>
    </w:p>
    <w:p w:rsidR="004D0BAE" w:rsidRPr="00D2089A" w:rsidRDefault="00D11F7B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0BAE" w:rsidRPr="004841F2">
        <w:rPr>
          <w:rFonts w:ascii="Times New Roman" w:hAnsi="Times New Roman" w:cs="Times New Roman"/>
          <w:sz w:val="28"/>
          <w:szCs w:val="28"/>
        </w:rPr>
        <w:t>. Cấp Giấy chứng nhận quyền sử dụng đất</w:t>
      </w:r>
      <w:r w:rsidR="00D2089A">
        <w:rPr>
          <w:rFonts w:ascii="Times New Roman" w:hAnsi="Times New Roman" w:cs="Times New Roman"/>
          <w:sz w:val="28"/>
          <w:szCs w:val="28"/>
          <w:lang w:val="vi-VN"/>
        </w:rPr>
        <w:t>, quyền sở hữu nhà ở và tài sản khác gắn liền với đất</w:t>
      </w:r>
    </w:p>
    <w:p w:rsidR="00D2089A" w:rsidRDefault="00D2089A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Các mẫu giấy chứng nhận</w:t>
      </w:r>
    </w:p>
    <w:p w:rsidR="00D2089A" w:rsidRDefault="00D2089A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Điều kiện cấp Giấy chứng nhận</w:t>
      </w:r>
    </w:p>
    <w:p w:rsidR="00D2089A" w:rsidRPr="00D2089A" w:rsidRDefault="00D2089A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Thẩm quyền cấp Giấy chứng nhận</w:t>
      </w:r>
    </w:p>
    <w:p w:rsidR="004D0BAE" w:rsidRPr="00A5448B" w:rsidRDefault="004D0BAE" w:rsidP="00A5448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8B">
        <w:rPr>
          <w:rFonts w:ascii="Times New Roman" w:hAnsi="Times New Roman" w:cs="Times New Roman"/>
          <w:b/>
          <w:sz w:val="28"/>
          <w:szCs w:val="28"/>
        </w:rPr>
        <w:t xml:space="preserve">Bài 5 </w:t>
      </w:r>
    </w:p>
    <w:p w:rsidR="004D0BAE" w:rsidRPr="00A5448B" w:rsidRDefault="00827B60" w:rsidP="00A5448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8B">
        <w:rPr>
          <w:rFonts w:ascii="Times New Roman" w:hAnsi="Times New Roman" w:cs="Times New Roman"/>
          <w:b/>
          <w:sz w:val="28"/>
          <w:szCs w:val="28"/>
        </w:rPr>
        <w:t>QUYỀN CỦA NGƯỜI SỬ DỤNG ĐẤT</w:t>
      </w:r>
    </w:p>
    <w:p w:rsidR="004D0BAE" w:rsidRPr="00B25FDD" w:rsidRDefault="004D0BAE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41F2">
        <w:rPr>
          <w:rFonts w:ascii="Times New Roman" w:hAnsi="Times New Roman" w:cs="Times New Roman"/>
          <w:sz w:val="28"/>
          <w:szCs w:val="28"/>
        </w:rPr>
        <w:t xml:space="preserve">1. Quyền </w:t>
      </w:r>
      <w:r w:rsidR="00B25FDD">
        <w:rPr>
          <w:rFonts w:ascii="Times New Roman" w:hAnsi="Times New Roman" w:cs="Times New Roman"/>
          <w:sz w:val="28"/>
          <w:szCs w:val="28"/>
          <w:lang w:val="vi-VN"/>
        </w:rPr>
        <w:t>chung</w:t>
      </w:r>
    </w:p>
    <w:p w:rsidR="004D0BAE" w:rsidRPr="004841F2" w:rsidRDefault="004D0BAE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F2">
        <w:rPr>
          <w:rFonts w:ascii="Times New Roman" w:hAnsi="Times New Roman" w:cs="Times New Roman"/>
          <w:sz w:val="28"/>
          <w:szCs w:val="28"/>
        </w:rPr>
        <w:t>2. Quyền giao dịch quyền sử dụng đất</w:t>
      </w:r>
    </w:p>
    <w:p w:rsidR="004D0BAE" w:rsidRDefault="00B36769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Các hình thức giao dịch QSDĐ</w:t>
      </w:r>
    </w:p>
    <w:p w:rsidR="00B36769" w:rsidRDefault="00B36769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Điều kiện giao dịch QSDĐ</w:t>
      </w:r>
    </w:p>
    <w:p w:rsidR="0022520C" w:rsidRDefault="0022520C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+ Điều kiện chung</w:t>
      </w:r>
    </w:p>
    <w:p w:rsidR="0022520C" w:rsidRPr="00B36769" w:rsidRDefault="0022520C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+ Điều kiện để có quyền giao dịch </w:t>
      </w:r>
    </w:p>
    <w:p w:rsidR="004D0BAE" w:rsidRPr="00A5448B" w:rsidRDefault="004D0BAE" w:rsidP="00A5448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8B">
        <w:rPr>
          <w:rFonts w:ascii="Times New Roman" w:hAnsi="Times New Roman" w:cs="Times New Roman"/>
          <w:b/>
          <w:sz w:val="28"/>
          <w:szCs w:val="28"/>
        </w:rPr>
        <w:t xml:space="preserve">Bài 6 </w:t>
      </w:r>
      <w:r w:rsidR="00827B60" w:rsidRPr="00A5448B">
        <w:rPr>
          <w:rFonts w:ascii="Times New Roman" w:hAnsi="Times New Roman" w:cs="Times New Roman"/>
          <w:b/>
          <w:sz w:val="28"/>
          <w:szCs w:val="28"/>
        </w:rPr>
        <w:t xml:space="preserve">NGHĨA VỤ </w:t>
      </w:r>
      <w:r w:rsidR="00827B60">
        <w:rPr>
          <w:rFonts w:ascii="Times New Roman" w:hAnsi="Times New Roman" w:cs="Times New Roman"/>
          <w:b/>
          <w:sz w:val="28"/>
          <w:szCs w:val="28"/>
          <w:lang w:val="vi-VN"/>
        </w:rPr>
        <w:t xml:space="preserve">TÀI CHÍNH </w:t>
      </w:r>
      <w:r w:rsidR="00827B60" w:rsidRPr="00A5448B">
        <w:rPr>
          <w:rFonts w:ascii="Times New Roman" w:hAnsi="Times New Roman" w:cs="Times New Roman"/>
          <w:b/>
          <w:sz w:val="28"/>
          <w:szCs w:val="28"/>
        </w:rPr>
        <w:t>CỦA NGƯỜI SỬ DỤNG ĐẤT</w:t>
      </w:r>
    </w:p>
    <w:p w:rsidR="003752E0" w:rsidRPr="003752E0" w:rsidRDefault="003752E0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E0">
        <w:rPr>
          <w:rFonts w:ascii="Times New Roman" w:hAnsi="Times New Roman" w:cs="Times New Roman"/>
          <w:sz w:val="28"/>
          <w:szCs w:val="28"/>
        </w:rPr>
        <w:t>1. Tiền s</w:t>
      </w:r>
      <w:r w:rsidR="00C43725">
        <w:rPr>
          <w:rFonts w:ascii="Times New Roman" w:hAnsi="Times New Roman" w:cs="Times New Roman"/>
          <w:sz w:val="28"/>
          <w:szCs w:val="28"/>
          <w:lang w:val="vi-VN"/>
        </w:rPr>
        <w:t>ử</w:t>
      </w:r>
      <w:r w:rsidRPr="003752E0">
        <w:rPr>
          <w:rFonts w:ascii="Times New Roman" w:hAnsi="Times New Roman" w:cs="Times New Roman"/>
          <w:sz w:val="28"/>
          <w:szCs w:val="28"/>
        </w:rPr>
        <w:t xml:space="preserve"> dụng đất</w:t>
      </w:r>
    </w:p>
    <w:p w:rsidR="003752E0" w:rsidRPr="003752E0" w:rsidRDefault="003752E0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E0">
        <w:rPr>
          <w:rFonts w:ascii="Times New Roman" w:hAnsi="Times New Roman" w:cs="Times New Roman"/>
          <w:sz w:val="28"/>
          <w:szCs w:val="28"/>
        </w:rPr>
        <w:t>2. Tiền thuê đất</w:t>
      </w:r>
    </w:p>
    <w:p w:rsidR="003752E0" w:rsidRPr="003752E0" w:rsidRDefault="003752E0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E0">
        <w:rPr>
          <w:rFonts w:ascii="Times New Roman" w:hAnsi="Times New Roman" w:cs="Times New Roman"/>
          <w:sz w:val="28"/>
          <w:szCs w:val="28"/>
        </w:rPr>
        <w:t>3. Thuế sử dụng đất</w:t>
      </w:r>
    </w:p>
    <w:p w:rsidR="003752E0" w:rsidRPr="003752E0" w:rsidRDefault="003752E0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E0">
        <w:rPr>
          <w:rFonts w:ascii="Times New Roman" w:hAnsi="Times New Roman" w:cs="Times New Roman"/>
          <w:sz w:val="28"/>
          <w:szCs w:val="28"/>
        </w:rPr>
        <w:t>4. Thuế thu nhập từ chuyển quyền sử dụng đất</w:t>
      </w:r>
    </w:p>
    <w:p w:rsidR="003752E0" w:rsidRPr="003752E0" w:rsidRDefault="003752E0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E0">
        <w:rPr>
          <w:rFonts w:ascii="Times New Roman" w:hAnsi="Times New Roman" w:cs="Times New Roman"/>
          <w:sz w:val="28"/>
          <w:szCs w:val="28"/>
        </w:rPr>
        <w:t>5. Lệ phí trước bạ</w:t>
      </w:r>
    </w:p>
    <w:p w:rsidR="003752E0" w:rsidRPr="003752E0" w:rsidRDefault="003752E0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E0">
        <w:rPr>
          <w:rFonts w:ascii="Times New Roman" w:hAnsi="Times New Roman" w:cs="Times New Roman"/>
          <w:sz w:val="28"/>
          <w:szCs w:val="28"/>
        </w:rPr>
        <w:t>6. Lệ phí địa chính</w:t>
      </w:r>
    </w:p>
    <w:p w:rsidR="004D0BAE" w:rsidRPr="00A5448B" w:rsidRDefault="004D0BAE" w:rsidP="00A5448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8B">
        <w:rPr>
          <w:rFonts w:ascii="Times New Roman" w:hAnsi="Times New Roman" w:cs="Times New Roman"/>
          <w:b/>
          <w:sz w:val="28"/>
          <w:szCs w:val="28"/>
        </w:rPr>
        <w:t xml:space="preserve">Bài 7 </w:t>
      </w:r>
    </w:p>
    <w:p w:rsidR="004D0BAE" w:rsidRPr="004841F2" w:rsidRDefault="00D9381A" w:rsidP="00A5448B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8B">
        <w:rPr>
          <w:rFonts w:ascii="Times New Roman" w:hAnsi="Times New Roman" w:cs="Times New Roman"/>
          <w:b/>
          <w:sz w:val="28"/>
          <w:szCs w:val="28"/>
        </w:rPr>
        <w:t>THANH TRA ĐẤT ĐAI, XỬ LÝ VI PHẠM PHÁP LUẬT ĐẤT ĐAI, GIẢI QUYẾT TRANH CHẤP, KHIẾU NẠI VỀ ĐẤT ĐAI</w:t>
      </w:r>
    </w:p>
    <w:p w:rsidR="004D0BAE" w:rsidRDefault="004D0BAE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41F2">
        <w:rPr>
          <w:rFonts w:ascii="Times New Roman" w:hAnsi="Times New Roman" w:cs="Times New Roman"/>
          <w:sz w:val="28"/>
          <w:szCs w:val="28"/>
        </w:rPr>
        <w:t>1. Xử lý hành vi vi phạm pháp luật đất đai</w:t>
      </w:r>
    </w:p>
    <w:p w:rsidR="00C43725" w:rsidRDefault="00C43725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Xử lý hành chính</w:t>
      </w:r>
    </w:p>
    <w:p w:rsidR="00C43725" w:rsidRDefault="00C43725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Xử lý kỷ luật</w:t>
      </w:r>
    </w:p>
    <w:p w:rsidR="00C43725" w:rsidRPr="00C43725" w:rsidRDefault="00C43725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Xử lý hình sự</w:t>
      </w:r>
    </w:p>
    <w:p w:rsidR="004D0BAE" w:rsidRDefault="004D0BAE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41F2">
        <w:rPr>
          <w:rFonts w:ascii="Times New Roman" w:hAnsi="Times New Roman" w:cs="Times New Roman"/>
          <w:sz w:val="28"/>
          <w:szCs w:val="28"/>
        </w:rPr>
        <w:t>2. Giải quyết tranh chấp về đất đai</w:t>
      </w:r>
    </w:p>
    <w:p w:rsidR="000F29C7" w:rsidRDefault="000F29C7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Khái niệm tranh chấp đất đai</w:t>
      </w:r>
    </w:p>
    <w:p w:rsidR="000F29C7" w:rsidRDefault="000F29C7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Hòa giải tại UBND cấp xã</w:t>
      </w:r>
    </w:p>
    <w:p w:rsidR="000F29C7" w:rsidRDefault="000F29C7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Thẩm quyền giải quyết tranh chấp đất đai</w:t>
      </w:r>
    </w:p>
    <w:p w:rsidR="000F29C7" w:rsidRDefault="000F29C7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+ Thẩm quyền của UBND</w:t>
      </w:r>
    </w:p>
    <w:p w:rsidR="000F29C7" w:rsidRPr="000F29C7" w:rsidRDefault="000F29C7" w:rsidP="00A5448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+ Thẩm quyền Tòa án nhân dân</w:t>
      </w:r>
    </w:p>
    <w:p w:rsidR="003F235C" w:rsidRPr="00C43725" w:rsidRDefault="004D0BAE" w:rsidP="004A13C2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41F2">
        <w:rPr>
          <w:rFonts w:ascii="Times New Roman" w:hAnsi="Times New Roman" w:cs="Times New Roman"/>
          <w:sz w:val="28"/>
          <w:szCs w:val="28"/>
        </w:rPr>
        <w:t>3. Giải quyết khiếu nại</w:t>
      </w:r>
      <w:r w:rsidR="00D11F7B">
        <w:rPr>
          <w:rFonts w:ascii="Times New Roman" w:hAnsi="Times New Roman" w:cs="Times New Roman"/>
          <w:sz w:val="28"/>
          <w:szCs w:val="28"/>
        </w:rPr>
        <w:t>, khiếu kiện</w:t>
      </w:r>
      <w:r w:rsidRPr="004841F2">
        <w:rPr>
          <w:rFonts w:ascii="Times New Roman" w:hAnsi="Times New Roman" w:cs="Times New Roman"/>
          <w:sz w:val="28"/>
          <w:szCs w:val="28"/>
        </w:rPr>
        <w:t xml:space="preserve"> về đất đai</w:t>
      </w:r>
    </w:p>
    <w:p w:rsidR="004A13C2" w:rsidRPr="00D11F7B" w:rsidRDefault="00D11F7B" w:rsidP="004A13C2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F7B">
        <w:rPr>
          <w:rFonts w:ascii="Times New Roman" w:hAnsi="Times New Roman" w:cs="Times New Roman"/>
          <w:b/>
          <w:sz w:val="28"/>
          <w:szCs w:val="28"/>
        </w:rPr>
        <w:t>II. Văn bản pháp luật</w:t>
      </w:r>
    </w:p>
    <w:p w:rsidR="00D11F7B" w:rsidRDefault="00D11F7B" w:rsidP="00D11F7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1F7B">
        <w:rPr>
          <w:rFonts w:ascii="Times New Roman" w:hAnsi="Times New Roman" w:cs="Times New Roman"/>
          <w:sz w:val="28"/>
          <w:szCs w:val="28"/>
        </w:rPr>
        <w:t>- Luật đất đai 2013</w:t>
      </w:r>
    </w:p>
    <w:p w:rsidR="006976AC" w:rsidRPr="006976AC" w:rsidRDefault="006976AC" w:rsidP="006976AC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- </w:t>
      </w:r>
      <w:r w:rsidRPr="00A51198">
        <w:rPr>
          <w:rFonts w:ascii="Times New Roman" w:hAnsi="Times New Roman" w:cs="Times New Roman"/>
          <w:sz w:val="26"/>
          <w:szCs w:val="26"/>
          <w:lang w:val="vi-VN"/>
        </w:rPr>
        <w:t xml:space="preserve">Điều 6 </w:t>
      </w:r>
      <w:hyperlink r:id="rId7" w:history="1">
        <w:r w:rsidRPr="00A51198">
          <w:rPr>
            <w:rFonts w:ascii="Times New Roman" w:hAnsi="Times New Roman" w:cs="Times New Roman"/>
            <w:sz w:val="26"/>
            <w:szCs w:val="26"/>
            <w:lang w:val="vi-VN"/>
          </w:rPr>
          <w:t>Luật sửa đổi, bổ sung một số Điều của 37 Luật có liên quan đến quy hoạch 2018</w:t>
        </w:r>
      </w:hyperlink>
      <w:r w:rsidRPr="00A51198">
        <w:rPr>
          <w:lang w:val="vi-VN"/>
        </w:rPr>
        <w:t xml:space="preserve"> </w:t>
      </w:r>
      <w:r w:rsidRPr="00A51198">
        <w:rPr>
          <w:rFonts w:ascii="Times New Roman" w:hAnsi="Times New Roman" w:cs="Times New Roman"/>
          <w:sz w:val="26"/>
          <w:szCs w:val="26"/>
          <w:lang w:val="vi-VN"/>
        </w:rPr>
        <w:t>(sửa đổi Chương IV LĐĐ 2013) (có hiệu lực từ 01/01/2019);</w:t>
      </w:r>
    </w:p>
    <w:p w:rsidR="006976AC" w:rsidRPr="006976AC" w:rsidRDefault="00D11F7B" w:rsidP="006976AC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1F7B">
        <w:rPr>
          <w:rFonts w:ascii="Times New Roman" w:hAnsi="Times New Roman" w:cs="Times New Roman"/>
          <w:sz w:val="28"/>
          <w:szCs w:val="28"/>
        </w:rPr>
        <w:t>- Nghị định 43/2014/NĐ-CP ngày 15/5/2014 quy định thi hành một số điều của LĐĐ 2013;</w:t>
      </w:r>
    </w:p>
    <w:p w:rsidR="00D11F7B" w:rsidRPr="00D11F7B" w:rsidRDefault="00D11F7B" w:rsidP="00D11F7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F7B">
        <w:rPr>
          <w:rFonts w:ascii="Times New Roman" w:hAnsi="Times New Roman" w:cs="Times New Roman"/>
          <w:sz w:val="28"/>
          <w:szCs w:val="28"/>
        </w:rPr>
        <w:t>- Nghị định 44/2014/NĐ-CP ngày 15/5/2014 quy định về giá đất;</w:t>
      </w:r>
    </w:p>
    <w:p w:rsidR="00D11F7B" w:rsidRPr="00D11F7B" w:rsidRDefault="00D11F7B" w:rsidP="00D11F7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F7B">
        <w:rPr>
          <w:rFonts w:ascii="Times New Roman" w:hAnsi="Times New Roman" w:cs="Times New Roman"/>
          <w:sz w:val="28"/>
          <w:szCs w:val="28"/>
        </w:rPr>
        <w:t>- Nghị định 45/2014/NĐ-CP ngày 15/5/2014 quy định về thu tiền sử dụng đất;</w:t>
      </w:r>
    </w:p>
    <w:p w:rsidR="00D11F7B" w:rsidRPr="00D11F7B" w:rsidRDefault="00D11F7B" w:rsidP="00D11F7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F7B">
        <w:rPr>
          <w:rFonts w:ascii="Times New Roman" w:hAnsi="Times New Roman" w:cs="Times New Roman"/>
          <w:sz w:val="28"/>
          <w:szCs w:val="28"/>
        </w:rPr>
        <w:t>- Nghị định 46/2014/NĐ-CP ngày 15/5/2014 quy định về thu tiền thuê đất, thuê mặt nước;</w:t>
      </w:r>
    </w:p>
    <w:p w:rsidR="00D11F7B" w:rsidRDefault="00D11F7B" w:rsidP="00D11F7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F7B">
        <w:rPr>
          <w:rFonts w:ascii="Times New Roman" w:hAnsi="Times New Roman" w:cs="Times New Roman"/>
          <w:sz w:val="28"/>
          <w:szCs w:val="28"/>
        </w:rPr>
        <w:t>- Nghị định 47/2014/NĐ-CP ngày 15/5/2014 quy định về bồi thường, hỗ trợ, tái định cư khi Nhà nước thu hồi đất;</w:t>
      </w:r>
    </w:p>
    <w:p w:rsidR="00D11F7B" w:rsidRPr="006976AC" w:rsidRDefault="006976AC" w:rsidP="00D11F7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hyperlink r:id="rId8" w:history="1">
        <w:r w:rsidRPr="00A51198">
          <w:rPr>
            <w:rFonts w:ascii="Times New Roman" w:hAnsi="Times New Roman" w:cs="Times New Roman"/>
            <w:sz w:val="26"/>
            <w:szCs w:val="26"/>
          </w:rPr>
          <w:t>Nghị định 01/2017/NĐ-CP sửa đổi nghị định hướng dẫn Luật đất đai</w:t>
        </w:r>
      </w:hyperlink>
    </w:p>
    <w:p w:rsidR="00D11F7B" w:rsidRDefault="00D11F7B" w:rsidP="00D11F7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7B" w:rsidRDefault="00D11F7B" w:rsidP="00D11F7B">
      <w:pPr>
        <w:spacing w:before="240" w:after="240" w:line="24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Giáo viên ôn tập</w:t>
      </w:r>
    </w:p>
    <w:p w:rsidR="00535C94" w:rsidRDefault="00535C94" w:rsidP="00D11F7B">
      <w:pPr>
        <w:spacing w:before="240" w:after="240" w:line="24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D11F7B" w:rsidRPr="00773FF5" w:rsidRDefault="00535C94" w:rsidP="00D11F7B">
      <w:pPr>
        <w:spacing w:before="240" w:after="24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73FF5">
        <w:rPr>
          <w:rFonts w:ascii="Times New Roman" w:hAnsi="Times New Roman" w:cs="Times New Roman"/>
          <w:b/>
          <w:sz w:val="28"/>
          <w:szCs w:val="28"/>
          <w:lang w:val="vi-VN"/>
        </w:rPr>
        <w:t>Ngô Gia Hoàng</w:t>
      </w:r>
    </w:p>
    <w:p w:rsidR="00D11F7B" w:rsidRPr="004A13C2" w:rsidRDefault="00D11F7B" w:rsidP="00D11F7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1F7B" w:rsidRPr="004A13C2" w:rsidSect="004A13C2">
      <w:pgSz w:w="11907" w:h="16840" w:code="9"/>
      <w:pgMar w:top="1418" w:right="1474" w:bottom="1418" w:left="1474" w:header="561" w:footer="459" w:gutter="0"/>
      <w:cols w:space="1701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54BDD"/>
    <w:multiLevelType w:val="hybridMultilevel"/>
    <w:tmpl w:val="278C7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5C"/>
    <w:rsid w:val="000021EE"/>
    <w:rsid w:val="00020418"/>
    <w:rsid w:val="00026D59"/>
    <w:rsid w:val="00054F20"/>
    <w:rsid w:val="000F29C7"/>
    <w:rsid w:val="001547D1"/>
    <w:rsid w:val="00154B1F"/>
    <w:rsid w:val="00200876"/>
    <w:rsid w:val="0022520C"/>
    <w:rsid w:val="002A42BF"/>
    <w:rsid w:val="00310A00"/>
    <w:rsid w:val="003752E0"/>
    <w:rsid w:val="003A5F2C"/>
    <w:rsid w:val="003E539A"/>
    <w:rsid w:val="003F235C"/>
    <w:rsid w:val="004841F2"/>
    <w:rsid w:val="004A13C2"/>
    <w:rsid w:val="004B7C59"/>
    <w:rsid w:val="004D0BAE"/>
    <w:rsid w:val="004E1D4D"/>
    <w:rsid w:val="004E3D96"/>
    <w:rsid w:val="00535C94"/>
    <w:rsid w:val="005402D2"/>
    <w:rsid w:val="00567C0C"/>
    <w:rsid w:val="006976AC"/>
    <w:rsid w:val="00773FF5"/>
    <w:rsid w:val="007928DD"/>
    <w:rsid w:val="007B4CC4"/>
    <w:rsid w:val="00827B60"/>
    <w:rsid w:val="008F1B94"/>
    <w:rsid w:val="009930A4"/>
    <w:rsid w:val="00A5448B"/>
    <w:rsid w:val="00B25FDD"/>
    <w:rsid w:val="00B36769"/>
    <w:rsid w:val="00C16A4B"/>
    <w:rsid w:val="00C43725"/>
    <w:rsid w:val="00D11F7B"/>
    <w:rsid w:val="00D2089A"/>
    <w:rsid w:val="00D9381A"/>
    <w:rsid w:val="00E175DB"/>
    <w:rsid w:val="00FA63CD"/>
    <w:rsid w:val="00FD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Bat-dong-san/Nghi-dinh-01-2017-ND-CP-sua-doi-nghi-dinh-huong-dan-Luat-dat-dai-337031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thuvienphapluat.vn/van-ban/Xay-dung-Do-thi/Luat-sua-doi-cac-Luat-co-lien-quan-den-quy-hoach-2018-390511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2A6B81-440F-42CF-86CB-D2E34848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</dc:creator>
  <cp:lastModifiedBy>Nguyen </cp:lastModifiedBy>
  <cp:revision>2</cp:revision>
  <dcterms:created xsi:type="dcterms:W3CDTF">2019-03-12T03:14:00Z</dcterms:created>
  <dcterms:modified xsi:type="dcterms:W3CDTF">2019-03-12T03:14:00Z</dcterms:modified>
</cp:coreProperties>
</file>